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4C" w:rsidRPr="0098084C" w:rsidRDefault="0098084C" w:rsidP="006361C6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  <w:sz w:val="24"/>
          <w:szCs w:val="24"/>
        </w:rPr>
      </w:pPr>
    </w:p>
    <w:p w:rsidR="00FD0859" w:rsidRDefault="00FD0859" w:rsidP="00FD0859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0000"/>
          <w:sz w:val="24"/>
          <w:szCs w:val="24"/>
        </w:rPr>
      </w:pPr>
    </w:p>
    <w:p w:rsidR="00A815BA" w:rsidRDefault="0098084C" w:rsidP="00A815BA">
      <w:pPr>
        <w:autoSpaceDE w:val="0"/>
        <w:autoSpaceDN w:val="0"/>
        <w:adjustRightInd w:val="0"/>
        <w:spacing w:after="0" w:line="241" w:lineRule="atLeast"/>
        <w:jc w:val="center"/>
        <w:rPr>
          <w:rFonts w:ascii="Verdana" w:hAnsi="Verdana" w:cstheme="minorHAnsi"/>
          <w:b/>
          <w:color w:val="000000"/>
        </w:rPr>
      </w:pPr>
      <w:r>
        <w:rPr>
          <w:rFonts w:ascii="Verdana" w:hAnsi="Verdana" w:cstheme="minorHAnsi"/>
          <w:b/>
          <w:noProof/>
          <w:color w:val="000000"/>
        </w:rPr>
        <w:drawing>
          <wp:inline distT="0" distB="0" distL="0" distR="0">
            <wp:extent cx="3095625" cy="2074069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73" cy="20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BA" w:rsidRDefault="00A815BA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b/>
          <w:color w:val="000000"/>
        </w:rPr>
      </w:pPr>
    </w:p>
    <w:p w:rsidR="000756C1" w:rsidRDefault="000756C1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b/>
          <w:color w:val="000000"/>
        </w:rPr>
      </w:pPr>
    </w:p>
    <w:p w:rsidR="00A815BA" w:rsidRPr="000822BF" w:rsidRDefault="00A815BA" w:rsidP="000756C1">
      <w:pPr>
        <w:autoSpaceDE w:val="0"/>
        <w:autoSpaceDN w:val="0"/>
        <w:adjustRightInd w:val="0"/>
        <w:spacing w:after="0" w:line="241" w:lineRule="atLeast"/>
        <w:jc w:val="center"/>
        <w:rPr>
          <w:rFonts w:ascii="Verdana" w:hAnsi="Verdana" w:cstheme="minorHAnsi"/>
          <w:b/>
          <w:color w:val="92D050"/>
          <w:sz w:val="24"/>
          <w:szCs w:val="24"/>
        </w:rPr>
      </w:pPr>
      <w:r w:rsidRPr="000822BF">
        <w:rPr>
          <w:rFonts w:ascii="Verdana" w:hAnsi="Verdana" w:cstheme="minorHAnsi"/>
          <w:b/>
          <w:color w:val="92D050"/>
          <w:sz w:val="24"/>
          <w:szCs w:val="24"/>
        </w:rPr>
        <w:t>O NÁS</w:t>
      </w:r>
    </w:p>
    <w:p w:rsidR="00A815BA" w:rsidRPr="000822BF" w:rsidRDefault="00A815BA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b/>
          <w:color w:val="92D050"/>
          <w:sz w:val="24"/>
          <w:szCs w:val="24"/>
        </w:rPr>
      </w:pPr>
    </w:p>
    <w:p w:rsidR="00FD0859" w:rsidRPr="00641C0B" w:rsidRDefault="00FD0859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>Organizátorem SLAVONICE FESTu je Filmová a televizní společnost Total HelpArt</w:t>
      </w:r>
      <w:r w:rsidR="00950852" w:rsidRPr="00641C0B">
        <w:rPr>
          <w:rFonts w:ascii="Verdana" w:hAnsi="Verdana" w:cstheme="minorHAnsi"/>
          <w:color w:val="000000"/>
        </w:rPr>
        <w:t>,</w:t>
      </w:r>
      <w:r w:rsidRPr="00641C0B">
        <w:rPr>
          <w:rFonts w:ascii="Verdana" w:hAnsi="Verdana" w:cstheme="minorHAnsi"/>
          <w:color w:val="000000"/>
        </w:rPr>
        <w:t xml:space="preserve"> </w:t>
      </w:r>
      <w:proofErr w:type="gramStart"/>
      <w:r w:rsidRPr="00641C0B">
        <w:rPr>
          <w:rFonts w:ascii="Verdana" w:hAnsi="Verdana" w:cstheme="minorHAnsi"/>
          <w:color w:val="000000"/>
        </w:rPr>
        <w:t>T.H.</w:t>
      </w:r>
      <w:proofErr w:type="gramEnd"/>
      <w:r w:rsidRPr="00641C0B">
        <w:rPr>
          <w:rFonts w:ascii="Verdana" w:hAnsi="Verdana" w:cstheme="minorHAnsi"/>
          <w:color w:val="000000"/>
        </w:rPr>
        <w:t>A.</w:t>
      </w:r>
      <w:r w:rsidR="00A815BA">
        <w:rPr>
          <w:rFonts w:ascii="Verdana" w:hAnsi="Verdana" w:cstheme="minorHAnsi"/>
          <w:color w:val="000000"/>
        </w:rPr>
        <w:t xml:space="preserve"> </w:t>
      </w:r>
      <w:r w:rsidRPr="00641C0B">
        <w:rPr>
          <w:rFonts w:ascii="Verdana" w:hAnsi="Verdana" w:cstheme="minorHAnsi"/>
          <w:color w:val="000000"/>
        </w:rPr>
        <w:t>reprezentovaná osobou filmového producenta a režiséra Ondřeje Trojana.</w:t>
      </w:r>
    </w:p>
    <w:p w:rsidR="00A815BA" w:rsidRDefault="00A815BA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FD0859" w:rsidRPr="00641C0B" w:rsidRDefault="00FD0859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>Jsme součástí kulturní generace okolo divadla Sklep volně sdružující desítky filmařů, hudebníků, výtvarníků, divadelníků. Ke Slavonicím máme hluboký vztah již od roku 1988, kdy zde divadlo Sklep koupilo zchátralý dům</w:t>
      </w:r>
      <w:r w:rsidR="00950852" w:rsidRPr="00641C0B">
        <w:rPr>
          <w:rFonts w:ascii="Verdana" w:hAnsi="Verdana" w:cstheme="minorHAnsi"/>
          <w:color w:val="000000"/>
        </w:rPr>
        <w:t xml:space="preserve"> </w:t>
      </w:r>
      <w:r w:rsidRPr="00641C0B">
        <w:rPr>
          <w:rFonts w:ascii="Verdana" w:hAnsi="Verdana" w:cstheme="minorHAnsi"/>
          <w:color w:val="000000"/>
        </w:rPr>
        <w:t>na náměstí, čímž jsme se stali průkopnickou</w:t>
      </w:r>
      <w:r w:rsidR="00950852" w:rsidRPr="00641C0B">
        <w:rPr>
          <w:rFonts w:ascii="Verdana" w:hAnsi="Verdana" w:cstheme="minorHAnsi"/>
          <w:color w:val="000000"/>
        </w:rPr>
        <w:t xml:space="preserve"> naplaveninou v tehdy </w:t>
      </w:r>
      <w:proofErr w:type="gramStart"/>
      <w:r w:rsidR="00950852" w:rsidRPr="00641C0B">
        <w:rPr>
          <w:rFonts w:ascii="Verdana" w:hAnsi="Verdana" w:cstheme="minorHAnsi"/>
          <w:color w:val="000000"/>
        </w:rPr>
        <w:t xml:space="preserve">ostnatými </w:t>
      </w:r>
      <w:r w:rsidRPr="00641C0B">
        <w:rPr>
          <w:rFonts w:ascii="Verdana" w:hAnsi="Verdana" w:cstheme="minorHAnsi"/>
          <w:color w:val="000000"/>
        </w:rPr>
        <w:t>dráty</w:t>
      </w:r>
      <w:proofErr w:type="gramEnd"/>
      <w:r w:rsidRPr="00641C0B">
        <w:rPr>
          <w:rFonts w:ascii="Verdana" w:hAnsi="Verdana" w:cstheme="minorHAnsi"/>
          <w:color w:val="000000"/>
        </w:rPr>
        <w:t xml:space="preserve"> opevněném pohraničí. </w:t>
      </w:r>
    </w:p>
    <w:p w:rsidR="00FD0859" w:rsidRPr="00641C0B" w:rsidRDefault="00FD0859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>Postupem času se naše komunita propojila s mnoha místními obyvateli i s pravidelně dojíždějícími cizinci. Mnozí z nás nalezli ve Slavonicích svůj nový domov. Dnes se zde scházejí lidé z celého světa. Není nic zvláštního, když se na pikniku na jedné z místních zahrad sejde japonská houslová virtuoska s tácem domácího suši, francouzský divadelník s demižonem vína, brněnský sochař a řezbář</w:t>
      </w:r>
      <w:r w:rsidR="00950852" w:rsidRPr="00641C0B">
        <w:rPr>
          <w:rFonts w:ascii="Verdana" w:hAnsi="Verdana" w:cstheme="minorHAnsi"/>
          <w:color w:val="000000"/>
        </w:rPr>
        <w:t xml:space="preserve"> </w:t>
      </w:r>
      <w:r w:rsidRPr="00641C0B">
        <w:rPr>
          <w:rFonts w:ascii="Verdana" w:hAnsi="Verdana" w:cstheme="minorHAnsi"/>
          <w:color w:val="000000"/>
        </w:rPr>
        <w:t xml:space="preserve">s kotlíkem rybí polévky a místní tesař s pečenou kachnou z vlastního chovu. </w:t>
      </w:r>
    </w:p>
    <w:p w:rsidR="00FD0859" w:rsidRPr="00641C0B" w:rsidRDefault="00FD0859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>Rádi bychom tento kosmopolitní zážitek prostřednictvím hudby a filmu zprostředkovali dalším lidem a ukázali tak světu přívětivou a otevřenou náruč vzájemné pospolitosti tohoto regionu. Naše akce nemá být měřením sil, nýbrž radostným happeningem, oslavou různopestré kultury, která má schopnost spojovat, což považujeme za zábavné a inspirující.</w:t>
      </w:r>
    </w:p>
    <w:p w:rsidR="00950852" w:rsidRPr="00641C0B" w:rsidRDefault="00950852" w:rsidP="00950852">
      <w:pPr>
        <w:pStyle w:val="Pa1"/>
        <w:rPr>
          <w:rStyle w:val="A5"/>
          <w:rFonts w:ascii="Verdana" w:hAnsi="Verdana" w:cstheme="minorHAnsi"/>
          <w:b/>
          <w:sz w:val="22"/>
          <w:szCs w:val="22"/>
        </w:rPr>
      </w:pPr>
    </w:p>
    <w:p w:rsidR="000756C1" w:rsidRDefault="000756C1" w:rsidP="000756C1">
      <w:pPr>
        <w:autoSpaceDE w:val="0"/>
        <w:autoSpaceDN w:val="0"/>
        <w:adjustRightInd w:val="0"/>
        <w:spacing w:after="0" w:line="241" w:lineRule="atLeast"/>
        <w:jc w:val="center"/>
        <w:rPr>
          <w:rFonts w:ascii="Verdana" w:hAnsi="Verdana" w:cstheme="minorHAnsi"/>
          <w:b/>
          <w:color w:val="000000"/>
        </w:rPr>
      </w:pPr>
    </w:p>
    <w:p w:rsidR="00A815BA" w:rsidRPr="005B16E1" w:rsidRDefault="00FD0859" w:rsidP="000756C1">
      <w:pPr>
        <w:autoSpaceDE w:val="0"/>
        <w:autoSpaceDN w:val="0"/>
        <w:adjustRightInd w:val="0"/>
        <w:spacing w:after="0" w:line="241" w:lineRule="atLeast"/>
        <w:jc w:val="center"/>
        <w:rPr>
          <w:rFonts w:ascii="Verdana" w:hAnsi="Verdana" w:cstheme="minorHAnsi"/>
          <w:b/>
          <w:color w:val="005392"/>
          <w:sz w:val="24"/>
          <w:szCs w:val="24"/>
        </w:rPr>
      </w:pPr>
      <w:r w:rsidRPr="005B16E1">
        <w:rPr>
          <w:rFonts w:ascii="Verdana" w:hAnsi="Verdana" w:cstheme="minorHAnsi"/>
          <w:b/>
          <w:color w:val="005392"/>
          <w:sz w:val="24"/>
          <w:szCs w:val="24"/>
        </w:rPr>
        <w:t>O SLAVONICÍCH</w:t>
      </w:r>
    </w:p>
    <w:p w:rsidR="00A815BA" w:rsidRPr="005B16E1" w:rsidRDefault="00A815BA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b/>
          <w:color w:val="0070C0"/>
          <w:sz w:val="24"/>
          <w:szCs w:val="24"/>
        </w:rPr>
      </w:pPr>
    </w:p>
    <w:p w:rsidR="00FD0859" w:rsidRPr="00A815BA" w:rsidRDefault="00FD0859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b/>
          <w:color w:val="000000"/>
        </w:rPr>
      </w:pPr>
      <w:r w:rsidRPr="00641C0B">
        <w:rPr>
          <w:rFonts w:ascii="Verdana" w:hAnsi="Verdana" w:cstheme="minorHAnsi"/>
          <w:color w:val="000000"/>
        </w:rPr>
        <w:t>Slavonice jsou příhraniční jihočeské město s bohatou historií. Na gotických základech středu města stojí renesanční domy lemující dolní a horní náměstí a přilehlé okolí. Dochovaná sgrafita na průčelích domů vtiskávají Slavonicím unikátní a neopakovatelný ráz. Do Rakouska je to odsud tři kilometry a k historickému trojmezí Moravy, Čech a Rakouska jen o trochu víc.</w:t>
      </w:r>
    </w:p>
    <w:p w:rsidR="00FD0859" w:rsidRPr="00641C0B" w:rsidRDefault="00FD0859" w:rsidP="00FD0859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 xml:space="preserve">Slavonice, podobně jako Praha, </w:t>
      </w:r>
      <w:proofErr w:type="gramStart"/>
      <w:r w:rsidRPr="00641C0B">
        <w:rPr>
          <w:rFonts w:ascii="Verdana" w:hAnsi="Verdana" w:cstheme="minorHAnsi"/>
          <w:color w:val="000000"/>
        </w:rPr>
        <w:t>mají</w:t>
      </w:r>
      <w:proofErr w:type="gramEnd"/>
      <w:r w:rsidRPr="00641C0B">
        <w:rPr>
          <w:rFonts w:ascii="Verdana" w:hAnsi="Verdana" w:cstheme="minorHAnsi"/>
          <w:color w:val="000000"/>
        </w:rPr>
        <w:t xml:space="preserve"> multikulturní genius loci, protože od pradávna byly křižovatkou obchodních cest a vedle moravské české a rakouské komunity, zde žili i Židé, Italové, Němci…</w:t>
      </w:r>
    </w:p>
    <w:p w:rsidR="000756C1" w:rsidRPr="0098084C" w:rsidRDefault="00FD0859" w:rsidP="0098084C">
      <w:pPr>
        <w:autoSpaceDE w:val="0"/>
        <w:autoSpaceDN w:val="0"/>
        <w:adjustRightInd w:val="0"/>
        <w:spacing w:after="0" w:line="241" w:lineRule="atLeast"/>
        <w:rPr>
          <w:rStyle w:val="A5"/>
          <w:rFonts w:ascii="Verdana" w:hAnsi="Verdana" w:cstheme="minorHAnsi"/>
          <w:sz w:val="22"/>
          <w:szCs w:val="22"/>
        </w:rPr>
      </w:pPr>
      <w:r w:rsidRPr="00641C0B">
        <w:rPr>
          <w:rFonts w:ascii="Verdana" w:hAnsi="Verdana" w:cstheme="minorHAnsi"/>
          <w:color w:val="000000"/>
        </w:rPr>
        <w:t xml:space="preserve">Více o </w:t>
      </w:r>
      <w:proofErr w:type="spellStart"/>
      <w:r w:rsidRPr="00641C0B">
        <w:rPr>
          <w:rFonts w:ascii="Verdana" w:hAnsi="Verdana" w:cstheme="minorHAnsi"/>
          <w:color w:val="000000"/>
        </w:rPr>
        <w:t>Slavonicích</w:t>
      </w:r>
      <w:proofErr w:type="spellEnd"/>
      <w:r w:rsidRPr="00641C0B">
        <w:rPr>
          <w:rFonts w:ascii="Verdana" w:hAnsi="Verdana" w:cstheme="minorHAnsi"/>
          <w:color w:val="000000"/>
        </w:rPr>
        <w:t xml:space="preserve"> najdete </w:t>
      </w:r>
      <w:hyperlink r:id="rId6" w:history="1">
        <w:r w:rsidRPr="000822BF">
          <w:rPr>
            <w:rStyle w:val="Hypertextovodkaz"/>
            <w:rFonts w:ascii="Verdana" w:hAnsi="Verdana" w:cstheme="minorHAnsi"/>
            <w:color w:val="17365D" w:themeColor="text2" w:themeShade="BF"/>
          </w:rPr>
          <w:t>ZDE</w:t>
        </w:r>
      </w:hyperlink>
      <w:r w:rsidR="0098084C">
        <w:rPr>
          <w:rFonts w:ascii="Verdana" w:hAnsi="Verdana"/>
        </w:rPr>
        <w:t>.</w:t>
      </w:r>
    </w:p>
    <w:p w:rsidR="00A815BA" w:rsidRPr="005B16E1" w:rsidRDefault="00950852" w:rsidP="000756C1">
      <w:pPr>
        <w:pStyle w:val="Pa1"/>
        <w:jc w:val="center"/>
        <w:rPr>
          <w:rStyle w:val="A5"/>
          <w:rFonts w:ascii="Verdana" w:hAnsi="Verdana" w:cstheme="minorHAnsi"/>
          <w:b/>
          <w:color w:val="D5D54B"/>
          <w:sz w:val="24"/>
          <w:szCs w:val="24"/>
        </w:rPr>
      </w:pPr>
      <w:r w:rsidRPr="005B16E1">
        <w:rPr>
          <w:rStyle w:val="A5"/>
          <w:rFonts w:ascii="Verdana" w:hAnsi="Verdana" w:cstheme="minorHAnsi"/>
          <w:b/>
          <w:color w:val="D5D54B"/>
          <w:sz w:val="24"/>
          <w:szCs w:val="24"/>
        </w:rPr>
        <w:lastRenderedPageBreak/>
        <w:t>O FESTIVALU</w:t>
      </w:r>
    </w:p>
    <w:p w:rsidR="00A815BA" w:rsidRDefault="00A815BA" w:rsidP="00A815BA">
      <w:pPr>
        <w:pStyle w:val="Pa1"/>
        <w:rPr>
          <w:rFonts w:ascii="Verdana" w:hAnsi="Verdana" w:cstheme="minorHAnsi"/>
          <w:color w:val="000000"/>
          <w:sz w:val="22"/>
          <w:szCs w:val="22"/>
        </w:rPr>
      </w:pPr>
    </w:p>
    <w:p w:rsidR="00950852" w:rsidRPr="00A815BA" w:rsidRDefault="00950852" w:rsidP="00A815BA">
      <w:pPr>
        <w:pStyle w:val="Pa1"/>
        <w:rPr>
          <w:rFonts w:ascii="Verdana" w:hAnsi="Verdana" w:cstheme="minorHAnsi"/>
          <w:b/>
          <w:color w:val="000000"/>
          <w:sz w:val="22"/>
          <w:szCs w:val="22"/>
        </w:rPr>
      </w:pPr>
      <w:r w:rsidRPr="00641C0B">
        <w:rPr>
          <w:rFonts w:ascii="Verdana" w:hAnsi="Verdana" w:cstheme="minorHAnsi"/>
          <w:color w:val="000000"/>
          <w:sz w:val="22"/>
          <w:szCs w:val="22"/>
        </w:rPr>
        <w:t>První ročník letního filmového a hudebního festivalu SLAVONICE FEST nabídne ve dnech 27.</w:t>
      </w:r>
      <w:r w:rsidR="00A815B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641C0B">
        <w:rPr>
          <w:rFonts w:ascii="Verdana" w:hAnsi="Verdana" w:cstheme="minorHAnsi"/>
          <w:color w:val="000000"/>
          <w:sz w:val="22"/>
          <w:szCs w:val="22"/>
        </w:rPr>
        <w:t>-</w:t>
      </w:r>
      <w:r w:rsidR="00A815B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641C0B">
        <w:rPr>
          <w:rFonts w:ascii="Verdana" w:hAnsi="Verdana" w:cstheme="minorHAnsi"/>
          <w:color w:val="000000"/>
          <w:sz w:val="22"/>
          <w:szCs w:val="22"/>
        </w:rPr>
        <w:t>31.</w:t>
      </w:r>
      <w:r w:rsidR="000756C1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641C0B">
        <w:rPr>
          <w:rFonts w:ascii="Verdana" w:hAnsi="Verdana" w:cstheme="minorHAnsi"/>
          <w:color w:val="000000"/>
          <w:sz w:val="22"/>
          <w:szCs w:val="22"/>
        </w:rPr>
        <w:t xml:space="preserve">7. 2014 výjimečnou přehlídku </w:t>
      </w:r>
      <w:r w:rsidR="000756C1">
        <w:rPr>
          <w:rFonts w:ascii="Verdana" w:hAnsi="Verdana" w:cstheme="minorHAnsi"/>
          <w:color w:val="000000"/>
          <w:sz w:val="22"/>
          <w:szCs w:val="22"/>
        </w:rPr>
        <w:t xml:space="preserve">31 </w:t>
      </w:r>
      <w:r w:rsidRPr="00641C0B">
        <w:rPr>
          <w:rFonts w:ascii="Verdana" w:hAnsi="Verdana" w:cstheme="minorHAnsi"/>
          <w:color w:val="000000"/>
          <w:sz w:val="22"/>
          <w:szCs w:val="22"/>
        </w:rPr>
        <w:t xml:space="preserve">filmů, </w:t>
      </w:r>
      <w:r w:rsidR="000756C1">
        <w:rPr>
          <w:rFonts w:ascii="Verdana" w:hAnsi="Verdana" w:cstheme="minorHAnsi"/>
          <w:color w:val="000000"/>
          <w:sz w:val="22"/>
          <w:szCs w:val="22"/>
        </w:rPr>
        <w:t xml:space="preserve">21 </w:t>
      </w:r>
      <w:r w:rsidRPr="00641C0B">
        <w:rPr>
          <w:rFonts w:ascii="Verdana" w:hAnsi="Verdana" w:cstheme="minorHAnsi"/>
          <w:color w:val="000000"/>
          <w:sz w:val="22"/>
          <w:szCs w:val="22"/>
        </w:rPr>
        <w:t xml:space="preserve">koncertů pod širým nebem a tanečních party. </w:t>
      </w:r>
    </w:p>
    <w:p w:rsidR="00950852" w:rsidRPr="00641C0B" w:rsidRDefault="00950852" w:rsidP="00950852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950852" w:rsidRPr="00641C0B" w:rsidRDefault="00950852" w:rsidP="00950852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 xml:space="preserve">Filmové projekce jsou soustředěné přímo do historického centra jihočeských Slavonic, koncerty bude hostit na Velké scéně a v hudební Stodole příhraniční Maříž a after party s živou hudbou a DJ´s  se odehrají v kultovním slavonickém Kulturáku. </w:t>
      </w:r>
    </w:p>
    <w:p w:rsidR="00950852" w:rsidRPr="00641C0B" w:rsidRDefault="00950852" w:rsidP="00950852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950852" w:rsidRDefault="00950852" w:rsidP="00950852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641C0B">
        <w:rPr>
          <w:rFonts w:ascii="Verdana" w:hAnsi="Verdana" w:cstheme="minorHAnsi"/>
          <w:color w:val="000000"/>
        </w:rPr>
        <w:t>Festival není soutěžní. SLAVONICE FEST chce ve čtyřdenním  kulturním happeningu spojit to nejlepší z léta, filmu, hudby s mimořádnou energií renesančních Slavonic.  Proto jedinou cenou, kterou festival udělí, bude Cena diváků pro nejlepší film.</w:t>
      </w:r>
    </w:p>
    <w:p w:rsidR="000756C1" w:rsidRDefault="000756C1" w:rsidP="00950852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EF3949" w:rsidRPr="000822BF" w:rsidRDefault="00EF3949" w:rsidP="00950852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</w:rPr>
      </w:pPr>
    </w:p>
    <w:tbl>
      <w:tblPr>
        <w:tblStyle w:val="Mkatabulky"/>
        <w:tblW w:w="0" w:type="auto"/>
        <w:tblInd w:w="108" w:type="dxa"/>
        <w:shd w:val="clear" w:color="auto" w:fill="365F91" w:themeFill="accent1" w:themeFillShade="BF"/>
        <w:tblLook w:val="04A0"/>
      </w:tblPr>
      <w:tblGrid>
        <w:gridCol w:w="9072"/>
      </w:tblGrid>
      <w:tr w:rsidR="00EF3949" w:rsidRPr="000822BF" w:rsidTr="000822BF">
        <w:trPr>
          <w:trHeight w:val="386"/>
        </w:trPr>
        <w:tc>
          <w:tcPr>
            <w:tcW w:w="9072" w:type="dxa"/>
            <w:shd w:val="clear" w:color="auto" w:fill="365F91" w:themeFill="accent1" w:themeFillShade="BF"/>
          </w:tcPr>
          <w:p w:rsidR="00EF3949" w:rsidRPr="000822BF" w:rsidRDefault="00EF3949" w:rsidP="00EF3949">
            <w:pPr>
              <w:pStyle w:val="Normlnweb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0822BF">
              <w:rPr>
                <w:rStyle w:val="Siln"/>
                <w:rFonts w:ascii="Verdana" w:hAnsi="Verdana"/>
                <w:color w:val="FFFFFF" w:themeColor="background1"/>
              </w:rPr>
              <w:t xml:space="preserve">Filmový a hudební program i s denním nasazením najdete </w:t>
            </w:r>
            <w:hyperlink r:id="rId7" w:history="1">
              <w:r w:rsidRPr="000822BF">
                <w:rPr>
                  <w:rStyle w:val="Hypertextovodkaz"/>
                  <w:rFonts w:ascii="Verdana" w:hAnsi="Verdana"/>
                  <w:b/>
                  <w:color w:val="FFFFFF" w:themeColor="background1"/>
                </w:rPr>
                <w:t>ZDE</w:t>
              </w:r>
            </w:hyperlink>
            <w:r w:rsidR="000822BF">
              <w:rPr>
                <w:rStyle w:val="Siln"/>
                <w:rFonts w:ascii="Verdana" w:hAnsi="Verdana"/>
                <w:b w:val="0"/>
                <w:color w:val="FFFFFF" w:themeColor="background1"/>
              </w:rPr>
              <w:t>.</w:t>
            </w:r>
          </w:p>
        </w:tc>
      </w:tr>
    </w:tbl>
    <w:p w:rsidR="00A815BA" w:rsidRPr="00EF3949" w:rsidRDefault="00A815BA" w:rsidP="00EF3949">
      <w:pPr>
        <w:rPr>
          <w:rFonts w:ascii="Verdana" w:hAnsi="Verdana"/>
          <w:sz w:val="32"/>
          <w:szCs w:val="32"/>
        </w:rPr>
      </w:pPr>
    </w:p>
    <w:p w:rsidR="000822BF" w:rsidRDefault="00A815BA" w:rsidP="00A815BA">
      <w:pPr>
        <w:pStyle w:val="Normlnweb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>:</w:t>
      </w:r>
      <w:r w:rsidR="000822BF" w:rsidRPr="000822BF">
        <w:rPr>
          <w:rFonts w:ascii="Verdana" w:hAnsi="Verdana"/>
          <w:sz w:val="22"/>
          <w:szCs w:val="22"/>
        </w:rPr>
        <w:t xml:space="preserve"> </w:t>
      </w:r>
      <w:hyperlink r:id="rId8" w:history="1">
        <w:r w:rsidR="000822BF" w:rsidRPr="000822BF">
          <w:rPr>
            <w:rStyle w:val="Hypertextovodkaz"/>
            <w:rFonts w:ascii="Verdana" w:hAnsi="Verdana"/>
            <w:sz w:val="22"/>
            <w:szCs w:val="22"/>
          </w:rPr>
          <w:t>www.slavonicefest.cz</w:t>
        </w:r>
      </w:hyperlink>
    </w:p>
    <w:p w:rsidR="00A815BA" w:rsidRPr="000756C1" w:rsidRDefault="00A815BA" w:rsidP="00A815BA">
      <w:pPr>
        <w:pStyle w:val="Normlnweb"/>
        <w:rPr>
          <w:rFonts w:ascii="Verdana" w:hAnsi="Verdana"/>
          <w:b/>
          <w:sz w:val="22"/>
          <w:szCs w:val="22"/>
        </w:rPr>
      </w:pP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9" w:history="1">
        <w:r w:rsidRPr="003C51B7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</w:p>
    <w:p w:rsidR="00A815BA" w:rsidRDefault="00A815BA" w:rsidP="00A815BA">
      <w:r w:rsidRPr="00726DC4">
        <w:rPr>
          <w:rFonts w:ascii="Verdana" w:hAnsi="Verdana"/>
        </w:rPr>
        <w:t>Barbara Trojanová, E:</w:t>
      </w:r>
      <w:hyperlink r:id="rId10" w:history="1">
        <w:r w:rsidRPr="00726DC4">
          <w:rPr>
            <w:rStyle w:val="Hypertextovodkaz"/>
            <w:rFonts w:ascii="Verdana" w:hAnsi="Verdana"/>
          </w:rPr>
          <w:t>barbara.trojanova@gmail.com</w:t>
        </w:r>
      </w:hyperlink>
      <w:r w:rsidRPr="00726DC4">
        <w:rPr>
          <w:rFonts w:ascii="Verdana" w:hAnsi="Verdana"/>
        </w:rPr>
        <w:t>,</w:t>
      </w:r>
      <w:r w:rsidR="000822BF">
        <w:rPr>
          <w:rFonts w:ascii="Verdana" w:hAnsi="Verdana"/>
        </w:rPr>
        <w:t xml:space="preserve"> </w:t>
      </w:r>
      <w:r w:rsidRPr="00726DC4">
        <w:rPr>
          <w:rFonts w:ascii="Verdana" w:hAnsi="Verdana"/>
        </w:rPr>
        <w:t xml:space="preserve"> </w:t>
      </w:r>
      <w:hyperlink r:id="rId11" w:history="1">
        <w:r w:rsidRPr="00726DC4">
          <w:rPr>
            <w:rStyle w:val="Hypertextovodkaz"/>
            <w:rFonts w:ascii="Verdana" w:hAnsi="Verdana"/>
          </w:rPr>
          <w:t>press@slavonicefest.cz</w:t>
        </w:r>
      </w:hyperlink>
    </w:p>
    <w:p w:rsidR="00A815BA" w:rsidRDefault="00A815BA" w:rsidP="00A815BA">
      <w:pPr>
        <w:rPr>
          <w:rFonts w:ascii="Verdana" w:hAnsi="Verdana"/>
        </w:rPr>
      </w:pPr>
      <w:r w:rsidRPr="00726DC4">
        <w:rPr>
          <w:rFonts w:ascii="Verdana" w:hAnsi="Verdana"/>
        </w:rPr>
        <w:t>Tel.: +420</w:t>
      </w:r>
      <w:r>
        <w:rPr>
          <w:rFonts w:ascii="Verdana" w:hAnsi="Verdana"/>
        </w:rPr>
        <w:t xml:space="preserve"> </w:t>
      </w:r>
      <w:r w:rsidRPr="00726DC4">
        <w:rPr>
          <w:rFonts w:ascii="Verdana" w:hAnsi="Verdana"/>
        </w:rPr>
        <w:t>777 86 11 14</w:t>
      </w:r>
    </w:p>
    <w:p w:rsidR="00A815BA" w:rsidRDefault="00A815BA" w:rsidP="00A815BA">
      <w:pPr>
        <w:rPr>
          <w:rFonts w:ascii="Verdana" w:hAnsi="Verdana"/>
          <w:b/>
        </w:rPr>
      </w:pPr>
      <w:r w:rsidRPr="001621ED">
        <w:rPr>
          <w:rFonts w:ascii="Verdana" w:hAnsi="Verdana"/>
          <w:b/>
        </w:rPr>
        <w:t>Kontakt:</w:t>
      </w:r>
    </w:p>
    <w:p w:rsidR="00A815BA" w:rsidRDefault="00A815BA" w:rsidP="00A815BA">
      <w:pPr>
        <w:rPr>
          <w:rStyle w:val="Siln"/>
          <w:rFonts w:ascii="Verdana" w:hAnsi="Verdana"/>
          <w:b w:val="0"/>
        </w:rPr>
      </w:pPr>
      <w:r w:rsidRPr="003044B5">
        <w:rPr>
          <w:rStyle w:val="Siln"/>
          <w:rFonts w:ascii="Verdana" w:hAnsi="Verdana"/>
          <w:b w:val="0"/>
        </w:rPr>
        <w:t xml:space="preserve">Organizátorem festivalu je filmový producent a režisér Ondřej Trojan a Filmová a televizní </w:t>
      </w:r>
      <w:r w:rsidR="002C1398">
        <w:rPr>
          <w:rStyle w:val="Siln"/>
          <w:rFonts w:ascii="Verdana" w:hAnsi="Verdana"/>
          <w:b w:val="0"/>
        </w:rPr>
        <w:t xml:space="preserve">společnost Total HelpArt, </w:t>
      </w:r>
      <w:proofErr w:type="gramStart"/>
      <w:r w:rsidRPr="003044B5">
        <w:rPr>
          <w:rStyle w:val="Siln"/>
          <w:rFonts w:ascii="Verdana" w:hAnsi="Verdana"/>
          <w:b w:val="0"/>
        </w:rPr>
        <w:t>T.H.</w:t>
      </w:r>
      <w:proofErr w:type="gramEnd"/>
      <w:r w:rsidRPr="003044B5">
        <w:rPr>
          <w:rStyle w:val="Siln"/>
          <w:rFonts w:ascii="Verdana" w:hAnsi="Verdana"/>
          <w:b w:val="0"/>
        </w:rPr>
        <w:t xml:space="preserve">A., </w:t>
      </w:r>
      <w:hyperlink r:id="rId12" w:history="1">
        <w:r w:rsidRPr="003044B5">
          <w:rPr>
            <w:rStyle w:val="Hypertextovodkaz"/>
            <w:rFonts w:ascii="Verdana" w:hAnsi="Verdana"/>
          </w:rPr>
          <w:t>www.tha.cz</w:t>
        </w:r>
      </w:hyperlink>
      <w:r>
        <w:rPr>
          <w:rStyle w:val="Siln"/>
          <w:rFonts w:ascii="Verdana" w:hAnsi="Verdana"/>
          <w:b w:val="0"/>
        </w:rPr>
        <w:t xml:space="preserve">, E: </w:t>
      </w:r>
      <w:hyperlink r:id="rId13" w:history="1">
        <w:r w:rsidRPr="00427E19">
          <w:rPr>
            <w:rStyle w:val="Hypertextovodkaz"/>
            <w:rFonts w:ascii="Verdana" w:hAnsi="Verdana"/>
          </w:rPr>
          <w:t>info@slavonicefest.cz</w:t>
        </w:r>
      </w:hyperlink>
    </w:p>
    <w:p w:rsidR="00FD0859" w:rsidRPr="00641C0B" w:rsidRDefault="00FD0859" w:rsidP="00A815BA">
      <w:pPr>
        <w:pStyle w:val="Normlnweb"/>
        <w:rPr>
          <w:rStyle w:val="Siln"/>
          <w:rFonts w:ascii="Verdana" w:hAnsi="Verdana"/>
          <w:sz w:val="22"/>
          <w:szCs w:val="22"/>
        </w:rPr>
      </w:pPr>
    </w:p>
    <w:p w:rsidR="00C04635" w:rsidRDefault="00C04635" w:rsidP="00C93428"/>
    <w:p w:rsidR="00C04635" w:rsidRDefault="00C04635" w:rsidP="00C93428"/>
    <w:p w:rsidR="00C04635" w:rsidRDefault="00C04635" w:rsidP="00C93428"/>
    <w:p w:rsidR="00C04635" w:rsidRDefault="00C04635" w:rsidP="00C93428"/>
    <w:p w:rsidR="00C04635" w:rsidRDefault="00C04635" w:rsidP="00C93428"/>
    <w:p w:rsidR="00C04635" w:rsidRDefault="00C04635" w:rsidP="00C93428"/>
    <w:p w:rsidR="00C04635" w:rsidRDefault="00C04635" w:rsidP="00C93428"/>
    <w:p w:rsidR="00C04635" w:rsidRDefault="00C04635" w:rsidP="00C93428"/>
    <w:sectPr w:rsidR="00C04635" w:rsidSect="00A1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CE-Bold">
    <w:altName w:val="DINCE-Bold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744"/>
    <w:rsid w:val="000254A5"/>
    <w:rsid w:val="00054E76"/>
    <w:rsid w:val="00070B48"/>
    <w:rsid w:val="000756C1"/>
    <w:rsid w:val="000822BF"/>
    <w:rsid w:val="0009150D"/>
    <w:rsid w:val="000A7744"/>
    <w:rsid w:val="000B606C"/>
    <w:rsid w:val="00131353"/>
    <w:rsid w:val="001533F3"/>
    <w:rsid w:val="00177881"/>
    <w:rsid w:val="001902CD"/>
    <w:rsid w:val="0024003F"/>
    <w:rsid w:val="00294A90"/>
    <w:rsid w:val="002C1398"/>
    <w:rsid w:val="0031173B"/>
    <w:rsid w:val="00351C95"/>
    <w:rsid w:val="003705D3"/>
    <w:rsid w:val="003C5A8E"/>
    <w:rsid w:val="0040658B"/>
    <w:rsid w:val="00484D1C"/>
    <w:rsid w:val="0049156D"/>
    <w:rsid w:val="004A0DB0"/>
    <w:rsid w:val="004C6009"/>
    <w:rsid w:val="004F04A1"/>
    <w:rsid w:val="00511308"/>
    <w:rsid w:val="005B16E1"/>
    <w:rsid w:val="005C507D"/>
    <w:rsid w:val="005F225D"/>
    <w:rsid w:val="006361C6"/>
    <w:rsid w:val="006379CC"/>
    <w:rsid w:val="00641C0B"/>
    <w:rsid w:val="00651968"/>
    <w:rsid w:val="006717C8"/>
    <w:rsid w:val="006B480C"/>
    <w:rsid w:val="006E4B50"/>
    <w:rsid w:val="0074525A"/>
    <w:rsid w:val="0079369D"/>
    <w:rsid w:val="007C388E"/>
    <w:rsid w:val="00806639"/>
    <w:rsid w:val="008829DE"/>
    <w:rsid w:val="008D06C9"/>
    <w:rsid w:val="008F2B64"/>
    <w:rsid w:val="00943BF1"/>
    <w:rsid w:val="00950852"/>
    <w:rsid w:val="00955A37"/>
    <w:rsid w:val="00956353"/>
    <w:rsid w:val="0096441F"/>
    <w:rsid w:val="00976D7F"/>
    <w:rsid w:val="0098084C"/>
    <w:rsid w:val="009B49A0"/>
    <w:rsid w:val="00A053F6"/>
    <w:rsid w:val="00A17A7D"/>
    <w:rsid w:val="00A30763"/>
    <w:rsid w:val="00A3212F"/>
    <w:rsid w:val="00A344C2"/>
    <w:rsid w:val="00A55AE7"/>
    <w:rsid w:val="00A815BA"/>
    <w:rsid w:val="00AC4992"/>
    <w:rsid w:val="00AC5E52"/>
    <w:rsid w:val="00B1328E"/>
    <w:rsid w:val="00B351E5"/>
    <w:rsid w:val="00B44B93"/>
    <w:rsid w:val="00B47232"/>
    <w:rsid w:val="00BE0962"/>
    <w:rsid w:val="00BF060B"/>
    <w:rsid w:val="00BF3806"/>
    <w:rsid w:val="00C04635"/>
    <w:rsid w:val="00C44708"/>
    <w:rsid w:val="00C93428"/>
    <w:rsid w:val="00CB2A36"/>
    <w:rsid w:val="00CC69AF"/>
    <w:rsid w:val="00D12D1F"/>
    <w:rsid w:val="00D445C1"/>
    <w:rsid w:val="00DB1433"/>
    <w:rsid w:val="00DC6675"/>
    <w:rsid w:val="00DD3602"/>
    <w:rsid w:val="00DE45A7"/>
    <w:rsid w:val="00E42341"/>
    <w:rsid w:val="00EA5BAF"/>
    <w:rsid w:val="00EC7C11"/>
    <w:rsid w:val="00EF3949"/>
    <w:rsid w:val="00F47A70"/>
    <w:rsid w:val="00F70487"/>
    <w:rsid w:val="00F874B2"/>
    <w:rsid w:val="00FD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7D"/>
  </w:style>
  <w:style w:type="paragraph" w:styleId="Nadpis3">
    <w:name w:val="heading 3"/>
    <w:basedOn w:val="Normln"/>
    <w:link w:val="Nadpis3Char"/>
    <w:uiPriority w:val="9"/>
    <w:qFormat/>
    <w:rsid w:val="007C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C3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7C3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3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C38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C388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nhideWhenUsed/>
    <w:rsid w:val="007C388E"/>
    <w:rPr>
      <w:color w:val="0000FF"/>
      <w:u w:val="single"/>
    </w:rPr>
  </w:style>
  <w:style w:type="character" w:customStyle="1" w:styleId="entry-category">
    <w:name w:val="entry-category"/>
    <w:basedOn w:val="Standardnpsmoodstavce"/>
    <w:rsid w:val="007C388E"/>
  </w:style>
  <w:style w:type="character" w:customStyle="1" w:styleId="tags">
    <w:name w:val="tags"/>
    <w:basedOn w:val="Standardnpsmoodstavce"/>
    <w:rsid w:val="007C388E"/>
  </w:style>
  <w:style w:type="character" w:customStyle="1" w:styleId="previous">
    <w:name w:val="previous"/>
    <w:basedOn w:val="Standardnpsmoodstavce"/>
    <w:rsid w:val="007C388E"/>
  </w:style>
  <w:style w:type="character" w:customStyle="1" w:styleId="next">
    <w:name w:val="next"/>
    <w:basedOn w:val="Standardnpsmoodstavce"/>
    <w:rsid w:val="007C388E"/>
  </w:style>
  <w:style w:type="character" w:customStyle="1" w:styleId="headercommentcount">
    <w:name w:val="headercommentcount"/>
    <w:basedOn w:val="Standardnpsmoodstavce"/>
    <w:rsid w:val="007C388E"/>
  </w:style>
  <w:style w:type="paragraph" w:customStyle="1" w:styleId="commentsintro">
    <w:name w:val="commentsintro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commendlinktext">
    <w:name w:val="commentrecommendlinktext"/>
    <w:basedOn w:val="Standardnpsmoodstavce"/>
    <w:rsid w:val="007C388E"/>
  </w:style>
  <w:style w:type="character" w:customStyle="1" w:styleId="commentrecommendedcount">
    <w:name w:val="commentrecommendedcount"/>
    <w:basedOn w:val="Standardnpsmoodstavce"/>
    <w:rsid w:val="007C388E"/>
  </w:style>
  <w:style w:type="character" w:customStyle="1" w:styleId="commentertrustedicon">
    <w:name w:val="commentertrustedicon"/>
    <w:basedOn w:val="Standardnpsmoodstavce"/>
    <w:rsid w:val="007C388E"/>
  </w:style>
  <w:style w:type="paragraph" w:customStyle="1" w:styleId="refer">
    <w:name w:val="refer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ln"/>
    <w:rsid w:val="009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77881"/>
    <w:rPr>
      <w:b/>
      <w:bCs/>
    </w:rPr>
  </w:style>
  <w:style w:type="paragraph" w:customStyle="1" w:styleId="Pa1">
    <w:name w:val="Pa1"/>
    <w:basedOn w:val="Normln"/>
    <w:next w:val="Normln"/>
    <w:uiPriority w:val="99"/>
    <w:rsid w:val="00FD0859"/>
    <w:pPr>
      <w:autoSpaceDE w:val="0"/>
      <w:autoSpaceDN w:val="0"/>
      <w:adjustRightInd w:val="0"/>
      <w:spacing w:after="0" w:line="241" w:lineRule="atLeast"/>
    </w:pPr>
    <w:rPr>
      <w:rFonts w:ascii="DINCE-Bold" w:hAnsi="DINCE-Bold"/>
      <w:sz w:val="24"/>
      <w:szCs w:val="24"/>
    </w:rPr>
  </w:style>
  <w:style w:type="character" w:customStyle="1" w:styleId="A5">
    <w:name w:val="A5"/>
    <w:uiPriority w:val="99"/>
    <w:rsid w:val="00FD0859"/>
    <w:rPr>
      <w:rFonts w:cs="DINCE-Bold"/>
      <w:color w:val="000000"/>
      <w:sz w:val="30"/>
      <w:szCs w:val="30"/>
    </w:rPr>
  </w:style>
  <w:style w:type="table" w:styleId="Mkatabulky">
    <w:name w:val="Table Grid"/>
    <w:basedOn w:val="Normlntabulka"/>
    <w:uiPriority w:val="59"/>
    <w:rsid w:val="00EF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0822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nicefest.cz" TargetMode="External"/><Relationship Id="rId13" Type="http://schemas.openxmlformats.org/officeDocument/2006/relationships/hyperlink" Target="mailto:info@slavonicefe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avonicefest.cz/program/" TargetMode="External"/><Relationship Id="rId12" Type="http://schemas.openxmlformats.org/officeDocument/2006/relationships/hyperlink" Target="http://www.t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onice.cz/" TargetMode="External"/><Relationship Id="rId11" Type="http://schemas.openxmlformats.org/officeDocument/2006/relationships/hyperlink" Target="mailto:press@slavonicefest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arbara.troja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vonicefest.cz/pr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96B5-0FBA-4698-869F-0B941EB0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9</cp:revision>
  <dcterms:created xsi:type="dcterms:W3CDTF">2014-06-05T11:36:00Z</dcterms:created>
  <dcterms:modified xsi:type="dcterms:W3CDTF">2014-06-05T12:46:00Z</dcterms:modified>
</cp:coreProperties>
</file>